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D" w:rsidRPr="002A1E5D" w:rsidRDefault="002A1E5D" w:rsidP="001478B9">
      <w:pPr>
        <w:spacing w:after="0" w:line="240" w:lineRule="auto"/>
        <w:ind w:left="5184" w:firstLine="770"/>
        <w:rPr>
          <w:rFonts w:ascii="TimesLT" w:eastAsia="Times New Roman" w:hAnsi="TimesLT" w:cs="Times New Roman"/>
          <w:sz w:val="24"/>
          <w:szCs w:val="24"/>
          <w:lang w:eastAsia="lt-LT"/>
        </w:rPr>
      </w:pPr>
      <w:bookmarkStart w:id="0" w:name="_GoBack"/>
      <w:bookmarkEnd w:id="0"/>
      <w:r w:rsidRPr="002A1E5D">
        <w:rPr>
          <w:rFonts w:ascii="TimesLT" w:eastAsia="Times New Roman" w:hAnsi="TimesLT" w:cs="Times New Roman"/>
          <w:caps/>
          <w:sz w:val="24"/>
          <w:szCs w:val="24"/>
          <w:lang w:eastAsia="lt-LT"/>
        </w:rPr>
        <w:t>PATVIRTINTA</w:t>
      </w:r>
    </w:p>
    <w:p w:rsidR="002A1E5D" w:rsidRPr="002A1E5D" w:rsidRDefault="001478B9" w:rsidP="001478B9">
      <w:pPr>
        <w:tabs>
          <w:tab w:val="left" w:pos="5954"/>
        </w:tabs>
        <w:spacing w:after="0" w:line="240" w:lineRule="auto"/>
        <w:ind w:firstLine="770"/>
        <w:rPr>
          <w:rFonts w:ascii="TimesLT" w:eastAsia="Times New Roman" w:hAnsi="TimesLT" w:cs="Times New Roman"/>
          <w:sz w:val="24"/>
          <w:szCs w:val="24"/>
          <w:lang w:eastAsia="lt-LT"/>
        </w:rPr>
      </w:pPr>
      <w:r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        </w:t>
      </w:r>
      <w:r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="002A1E5D"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Alytaus </w:t>
      </w:r>
      <w:proofErr w:type="spellStart"/>
      <w:r w:rsidR="002A1E5D" w:rsidRPr="002A1E5D">
        <w:rPr>
          <w:rFonts w:ascii="TimesLT" w:eastAsia="Times New Roman" w:hAnsi="TimesLT" w:cs="Times New Roman"/>
          <w:sz w:val="24"/>
          <w:szCs w:val="24"/>
          <w:lang w:eastAsia="lt-LT"/>
        </w:rPr>
        <w:t>šv.</w:t>
      </w:r>
      <w:proofErr w:type="spellEnd"/>
      <w:r w:rsidR="002A1E5D"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Benedikto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gimnazijos</w:t>
      </w:r>
      <w:r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="002A1E5D" w:rsidRPr="002A1E5D">
        <w:rPr>
          <w:rFonts w:ascii="TimesLT" w:eastAsia="Times New Roman" w:hAnsi="TimesLT" w:cs="Times New Roman"/>
          <w:sz w:val="24"/>
          <w:szCs w:val="24"/>
          <w:lang w:eastAsia="lt-LT"/>
        </w:rPr>
        <w:t>direktoriaus</w:t>
      </w:r>
      <w:r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2019 m. </w:t>
      </w:r>
      <w:r>
        <w:rPr>
          <w:rFonts w:ascii="TimesLT" w:eastAsia="Times New Roman" w:hAnsi="TimesLT" w:cs="Times New Roman"/>
          <w:sz w:val="24"/>
          <w:szCs w:val="24"/>
          <w:lang w:eastAsia="lt-LT"/>
        </w:rPr>
        <w:t>gruodžio 31 d.</w:t>
      </w:r>
      <w:r w:rsidR="002A1E5D" w:rsidRPr="002A1E5D">
        <w:rPr>
          <w:rFonts w:ascii="TimesLT" w:eastAsia="Times New Roman" w:hAnsi="TimesLT" w:cs="Times New Roman"/>
          <w:color w:val="FF0000"/>
          <w:sz w:val="24"/>
          <w:szCs w:val="24"/>
          <w:lang w:eastAsia="lt-LT"/>
        </w:rPr>
        <w:tab/>
      </w:r>
      <w:r w:rsidR="00681076">
        <w:rPr>
          <w:rFonts w:ascii="TimesLT" w:eastAsia="Times New Roman" w:hAnsi="TimesLT" w:cs="Times New Roman"/>
          <w:sz w:val="24"/>
          <w:szCs w:val="24"/>
          <w:lang w:eastAsia="lt-LT"/>
        </w:rPr>
        <w:t>įsakymu Nr. V-182</w:t>
      </w:r>
    </w:p>
    <w:p w:rsidR="002A1E5D" w:rsidRPr="002A1E5D" w:rsidRDefault="002A1E5D" w:rsidP="002A1E5D">
      <w:pPr>
        <w:spacing w:after="0" w:line="240" w:lineRule="auto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ALYTAUS ŠV. BENEDIKTO GIMNAZIJOS KOMANDIRUOČIŲ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TVARKOS APRAŠAS</w:t>
      </w: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I SKYRIUS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BENDROSIOS NUOSTATOS</w:t>
      </w:r>
    </w:p>
    <w:p w:rsidR="002A1E5D" w:rsidRPr="002A1E5D" w:rsidRDefault="002A1E5D" w:rsidP="002A1E5D">
      <w:pPr>
        <w:spacing w:after="0" w:line="240" w:lineRule="auto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</w:p>
    <w:p w:rsidR="002A1E5D" w:rsidRPr="002A1E5D" w:rsidRDefault="002A1E5D" w:rsidP="00E543EE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 xml:space="preserve">1. Alytaus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šv.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Benedikto gimnazijos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tvarkos apra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as (toliau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as) nustato Alytaus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šv.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Benedikto gimnazijos (toliau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gimnazija) darbuotoj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tvark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.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2. Apra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as parengtas vadovaujantis Lietuvos Respublikos Darbo kodeksu,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 biud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etin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se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staigose taisykl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mis, Dienpinigi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 tvarkos apra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u ir Maksimali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dienpinigi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dyd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s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u,  patvirtintu Lietuvos Respublikos Vyriausyb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2004 m. baland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io 29 d. nutarimu Nr. 526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„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 Dienpinigi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ir kit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“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(toliau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Vyriausyb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 taisykl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s). 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3. Komandiruote laikomas darbuotojo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vykimas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nuolatin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darbo vietos gimnazijos direktoriaus arba jo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galioto asmens siuntimu atlikti darbo pareig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, 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vykdyti</w:t>
      </w:r>
      <w:r w:rsidRPr="002A1E5D">
        <w:rPr>
          <w:rFonts w:ascii="TimesLT" w:eastAsia="Times New Roman" w:hAnsi="TimesLT" w:cs="Times New Roman" w:hint="eastAsia"/>
          <w:b/>
          <w:bCs/>
          <w:color w:val="000000"/>
          <w:sz w:val="24"/>
          <w:szCs w:val="24"/>
          <w:shd w:val="clear" w:color="auto" w:fill="FFFFFF"/>
          <w:lang w:eastAsia="lt-LT"/>
        </w:rPr>
        <w:t> 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tarnybinio pavedimo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ar tobulinti kvalifikacijos.</w:t>
      </w:r>
    </w:p>
    <w:p w:rsidR="002A1E5D" w:rsidRPr="00D950F2" w:rsidRDefault="002A1E5D" w:rsidP="00E543EE">
      <w:pPr>
        <w:tabs>
          <w:tab w:val="left" w:pos="709"/>
          <w:tab w:val="left" w:pos="851"/>
          <w:tab w:val="left" w:pos="1276"/>
        </w:tabs>
        <w:suppressAutoHyphens/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Darbuotojas, vyksiantis į komandiruotę, ne vėliau kaip prieš 3 darbo dienas užpildo prašymą dėl </w:t>
      </w:r>
      <w:r w:rsidRPr="00D95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komandiruotės (forma pateikiama 1 priede). 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 xml:space="preserve">5. Darbuotojai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gimnazijos direktoriaus leidimu gali vykti asmeniniu arba vie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uoju transportu. 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 xml:space="preserve">6. Leidimas vykti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forminamas gimnazijos direktoriaus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sakymu (įsakymo rengėjas susieja jį su darbuotojo prašymu vykti į komandiruotę), kuriame turi 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ti nurodyta: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6.1. siun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iamo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darbuotojo vardas, pavard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, pareigos; 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6.2.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tikslas ir vieta (vietos); 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6.3.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dienos, trukm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;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6.4.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laidos, kurias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gimnazija; 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6.5. transporto priemon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mark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modelis, valstybinis numeris, variklio darbinis 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ris, 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jeigu 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vykstama komandiruojamo darbuotojo transporto priemone;</w:t>
      </w:r>
    </w:p>
    <w:p w:rsidR="002A1E5D" w:rsidRPr="002A1E5D" w:rsidRDefault="002A1E5D" w:rsidP="00E543E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6.6. kokiu 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du bus kompensuojama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kelion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laik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po darbo dienos valand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,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ir / arba darb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jeigu darbuotojo 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yme 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nurodyta, kad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kelion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truks po darbo dienos valand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,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ir / arba bus dirbama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. Jeigu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trunka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dienomis,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sakyme nurodoma,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ias dienas prid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ti prie kasmetini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atostog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ar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jas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ti teis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akt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nustatyta tvarka;</w:t>
      </w:r>
    </w:p>
    <w:p w:rsidR="002A1E5D" w:rsidRPr="002A1E5D" w:rsidRDefault="002A1E5D" w:rsidP="00E543E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6.7. avanso dydis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jis neturi vir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yti numatom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.</w:t>
      </w:r>
    </w:p>
    <w:p w:rsidR="002A1E5D" w:rsidRPr="002A1E5D" w:rsidRDefault="002A1E5D" w:rsidP="00E543EE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 xml:space="preserve">7. Leidimas vykti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vienai darbo dienai ir kai 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ra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, Lietuvos Respublikos teritorijoje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forminamas gimnazijos direktoriaus rezoliucija, patvirtinan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ia, kad leista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vykti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nuolatin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darbo vietos. </w:t>
      </w:r>
    </w:p>
    <w:p w:rsidR="002A1E5D" w:rsidRPr="002A1E5D" w:rsidRDefault="002A1E5D" w:rsidP="00E543EE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8. Siun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iamam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darbuotojui 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>ne v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>liau kaip paskutin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 xml:space="preserve"> darbo dien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 xml:space="preserve"> iki komandiruot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>s prad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 xml:space="preserve">ios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gali 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ti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mokamas 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>ne ma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>esnis kaip 50 procent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dienpinigi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avansas. Avansas mokamas, 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jeigu komandiruot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trunka ilgiau nei vien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. </w:t>
      </w:r>
    </w:p>
    <w:p w:rsidR="002A1E5D" w:rsidRPr="002A1E5D" w:rsidRDefault="002A1E5D" w:rsidP="00E543EE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color w:val="FF0000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9. Pasi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stam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darbuotojui per vis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laik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paliekama darbo vieta (pareigos) ir darbo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mokestis. Darbuotojams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darb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je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j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ymu, kompensuojama darbo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laik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padaugint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dviej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pridedant prie kasmetini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atostog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laiko arba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mokant dvigub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darbo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mokest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. Tuo atveju, kai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sakyme nurodyt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laikotarp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siterpia poilsio diena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ventin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diena, kurios metu darbuotojas tarnybini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lastRenderedPageBreak/>
        <w:t>pavedim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nevykdo ir ilsisi,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poilsio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ventin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nustatytas darbo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mokestis nemokamas, bet paliekami dienpinigiai.</w:t>
      </w:r>
    </w:p>
    <w:p w:rsidR="002A1E5D" w:rsidRPr="00AE2B8C" w:rsidRDefault="002A1E5D" w:rsidP="00AE2B8C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color w:val="FF0000"/>
          <w:sz w:val="24"/>
          <w:szCs w:val="24"/>
          <w:lang w:eastAsia="lt-LT"/>
        </w:rPr>
        <w:t xml:space="preserve">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10. Gr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įžę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darbuotoja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>i,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="00AE2B8C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kurie komandiruotės metu patyrė išlaidų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AE2B8C"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privalo per 3 darbo dienas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pildyti</w:t>
      </w:r>
      <w:r w:rsidR="00AE2B8C" w:rsidRPr="00AE2B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E2B8C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Komandiruotės išlaidų ataskaitą </w:t>
      </w:r>
      <w:r w:rsidR="00AE2B8C" w:rsidRPr="00D950F2">
        <w:rPr>
          <w:rFonts w:ascii="Times New Roman" w:eastAsia="Times New Roman" w:hAnsi="Times New Roman" w:cs="Times New Roman"/>
          <w:sz w:val="24"/>
          <w:szCs w:val="24"/>
          <w:lang w:eastAsia="lt-LT"/>
        </w:rPr>
        <w:t>(forma pateikiama 2 priede)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 xml:space="preserve">. 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ataskaita gimnazijos vyr. buhalterei pateikiami dokumentai (originalai), įrodantys patirtas išlaidas. </w:t>
      </w:r>
      <w:r w:rsidR="00D37705" w:rsidRPr="00D37705">
        <w:rPr>
          <w:rFonts w:ascii="Times New Roman" w:eastAsia="Calibri" w:hAnsi="Times New Roman" w:cs="Times New Roman"/>
          <w:sz w:val="24"/>
          <w:szCs w:val="24"/>
          <w:lang w:eastAsia="lt-LT"/>
        </w:rPr>
        <w:t>Jeigu buvo išmokėtas avansas</w:t>
      </w:r>
      <w:r w:rsidRPr="00D377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– grąžinti nepanaudotą avanso likutį.</w:t>
      </w:r>
    </w:p>
    <w:p w:rsidR="002A1E5D" w:rsidRPr="002A1E5D" w:rsidRDefault="00AE2B8C" w:rsidP="00E543EE">
      <w:pPr>
        <w:tabs>
          <w:tab w:val="num" w:pos="709"/>
          <w:tab w:val="left" w:pos="993"/>
          <w:tab w:val="num" w:pos="28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2A1E5D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2A1E5D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komandiruotės išlaidų ataskaitą yra įtraukiamos tik tos išlaidos, kurios yra išvardytos gimnazijos direktoriaus įsakyme:</w:t>
      </w:r>
    </w:p>
    <w:p w:rsidR="002A1E5D" w:rsidRPr="002A1E5D" w:rsidRDefault="002A1E5D" w:rsidP="00E54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dienpinigiai pagal Lietuvos Respublikos Vyriausybės nutarimu patvirtintus maksimalius dienpinigių dydžius (jeigu komandiruotė trunka 1 dieną Lietuvos teritorijoje,  dienpinigiai nemokami);</w:t>
      </w:r>
    </w:p>
    <w:p w:rsidR="002A1E5D" w:rsidRPr="002A1E5D" w:rsidRDefault="002A1E5D" w:rsidP="00E54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.2. gyvenamojo ploto išlaidos ir pateikiamas faktines išlaidas įrodantis dokumentas;</w:t>
      </w:r>
    </w:p>
    <w:p w:rsidR="002A1E5D" w:rsidRPr="002A1E5D" w:rsidRDefault="002A1E5D" w:rsidP="00E54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E2B8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.3. kelionės išlaidos ir pateikiamas faktines išlaidas įrodantis dokumentas;</w:t>
      </w:r>
    </w:p>
    <w:p w:rsidR="002A1E5D" w:rsidRPr="002A1E5D" w:rsidRDefault="00AE2B8C" w:rsidP="00E54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2A1E5D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.4. kitos komandiruotės išlaidos (draudimo, mokėjimo už kelius, automobilio stovėjimo ir saugojimo ir kt. su komandiruote susijusios išlaidos), kurios yra nurodytos gimnazijos direktoriaus įsakyme ir pateikiamas faktines išlaidas įrodantis dokumentas;</w:t>
      </w:r>
    </w:p>
    <w:p w:rsidR="002A1E5D" w:rsidRPr="002A1E5D" w:rsidRDefault="00AE2B8C" w:rsidP="00E54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2A1E5D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.5. nuosavo automobilio kuro išlaidos, jeigu į komandiruotę buvo vykstama su nuosavu automobiliu. Jos apskaičiuojamos pagal formulę, kuri yra Komandiruotės išlaidų ataskaitoje, ir pridedamas kuro įsigijimo čekis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iš kurio nustatoma kuro kaina.</w:t>
      </w:r>
    </w:p>
    <w:p w:rsidR="002A1E5D" w:rsidRPr="002A1E5D" w:rsidRDefault="00AE2B8C" w:rsidP="00E54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2A1E5D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2A1E5D"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omandiruotės išlaidų ataskaitą vizuoja gimnazijos vyr. buhalteris.  Ataskaitą tvirtina gimnazijos direktorius.</w:t>
      </w:r>
    </w:p>
    <w:p w:rsidR="002A1E5D" w:rsidRPr="002A1E5D" w:rsidRDefault="002A1E5D" w:rsidP="00E543EE">
      <w:pPr>
        <w:spacing w:after="0" w:line="240" w:lineRule="auto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II SKYRIUS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KOMANDIRUO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U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SIENIO VALSTYBES I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APMOK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JIMAS</w:t>
      </w:r>
    </w:p>
    <w:p w:rsidR="002A1E5D" w:rsidRPr="00D950F2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</w:p>
    <w:p w:rsidR="002A1E5D" w:rsidRPr="00D950F2" w:rsidRDefault="002A1E5D" w:rsidP="009568A8">
      <w:pPr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1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>3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. Darbuotojas, ketinantis vykti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u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sienio valstyb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je,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io apra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o 4 punkte nustatyta tvarka u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pildo pra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ym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. Jeigu prie pra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ymo pridedamas kvietimas (ra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tas)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u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sienio valstyb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s, turi 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ti prid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tas jo vertimas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lietuvi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kalb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, pasira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ytas j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vertusio asmens. </w:t>
      </w:r>
    </w:p>
    <w:p w:rsidR="002A1E5D" w:rsidRPr="00D950F2" w:rsidRDefault="002A1E5D" w:rsidP="009568A8">
      <w:pPr>
        <w:tabs>
          <w:tab w:val="left" w:pos="993"/>
        </w:tabs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1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>3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. Komandiruot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u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sienio valstyb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metu apmokamos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ios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laidos:</w:t>
      </w:r>
    </w:p>
    <w:p w:rsidR="002A1E5D" w:rsidRPr="00D950F2" w:rsidRDefault="002A1E5D" w:rsidP="009568A8">
      <w:pPr>
        <w:tabs>
          <w:tab w:val="left" w:pos="993"/>
        </w:tabs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</w:pP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1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>3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.1. dienpinigiai;</w:t>
      </w:r>
    </w:p>
    <w:p w:rsidR="002A1E5D" w:rsidRPr="00D950F2" w:rsidRDefault="002A1E5D" w:rsidP="009568A8">
      <w:pPr>
        <w:tabs>
          <w:tab w:val="left" w:pos="993"/>
        </w:tabs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1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>3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.2. gyvenamojo ploto nuomos, kelion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u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sienio valstyb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ir atgal, draudimo, valiutos keitimo ir kitos su komandiruote susijusios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laidos, nustatytos Vyriausyb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 komandiruo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apmok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jimo taisykli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7.3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7.11 punktuose, apmokamos tik pagal fakti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kai pateiktus dokumentus.</w:t>
      </w:r>
    </w:p>
    <w:p w:rsidR="002A1E5D" w:rsidRPr="00D950F2" w:rsidRDefault="002A1E5D" w:rsidP="009568A8">
      <w:pPr>
        <w:tabs>
          <w:tab w:val="left" w:pos="993"/>
        </w:tabs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1</w:t>
      </w:r>
      <w:r w:rsidR="00AE2B8C">
        <w:rPr>
          <w:rFonts w:ascii="TimesLT" w:eastAsia="Times New Roman" w:hAnsi="TimesLT" w:cs="Times New Roman"/>
          <w:sz w:val="24"/>
          <w:szCs w:val="24"/>
          <w:lang w:eastAsia="lt-LT"/>
        </w:rPr>
        <w:t>4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. Darbuotojui, vykstan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iam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, jeigu jam</w:t>
      </w:r>
      <w:r w:rsidRPr="00D950F2">
        <w:rPr>
          <w:rFonts w:ascii="TimesLT" w:eastAsia="Times New Roman" w:hAnsi="TimesLT" w:cs="Times New Roman" w:hint="eastAsia"/>
          <w:b/>
          <w:bCs/>
          <w:sz w:val="24"/>
          <w:szCs w:val="24"/>
          <w:lang w:eastAsia="lt-LT"/>
        </w:rPr>
        <w:t> 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renginio organizatorius moka dienpinigius ar kitas pinigines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mokas, kurios nevir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ija tai valstybei nustatyto dyd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io,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mokami dienpinigiai, kurie kartu su renginio organizatoriaus mokamais dienpinigiais ar kitomis pinigin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mis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mokomis nevir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ija tai valstybei nustatyto dyd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io, o apr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pinamam maitinimu gimnazijos direktoriaus 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sakymu i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mokami </w:t>
      </w:r>
      <w:r w:rsidRPr="00D950F2">
        <w:rPr>
          <w:rFonts w:ascii="TimesLT" w:eastAsia="Times New Roman" w:hAnsi="TimesLT" w:cs="Times New Roman"/>
          <w:b/>
          <w:sz w:val="24"/>
          <w:szCs w:val="24"/>
          <w:lang w:eastAsia="lt-LT"/>
        </w:rPr>
        <w:t>iki 100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proc. toje valstyb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>je nustatyto dyd</w:t>
      </w:r>
      <w:r w:rsidRPr="00D950F2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D950F2">
        <w:rPr>
          <w:rFonts w:ascii="TimesLT" w:eastAsia="Times New Roman" w:hAnsi="TimesLT" w:cs="Times New Roman"/>
          <w:sz w:val="24"/>
          <w:szCs w:val="24"/>
          <w:lang w:eastAsia="lt-LT"/>
        </w:rPr>
        <w:t xml:space="preserve">io dienpinigiai. </w:t>
      </w:r>
    </w:p>
    <w:p w:rsidR="002A1E5D" w:rsidRPr="002A1E5D" w:rsidRDefault="002A1E5D" w:rsidP="009568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A1E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AE2B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2A1E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arbuotojas aprašo 10 punkte nustatyta tvarka atsiskaito už komandiruotę į užsienio valstybę. </w:t>
      </w:r>
    </w:p>
    <w:p w:rsidR="009568A8" w:rsidRDefault="009568A8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III SKYRIUS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KOMANDIRUO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LIETUVOS TERITORIJOJE I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APMOK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JIMAS</w:t>
      </w: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9568A8">
      <w:pPr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16. Darbuotojas, prie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vykdamas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Lietuvos teritorijoje, apra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o 4 punkte nustatyta tvarka u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pildo 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ym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.           </w:t>
      </w:r>
    </w:p>
    <w:p w:rsidR="002A1E5D" w:rsidRPr="002A1E5D" w:rsidRDefault="002A1E5D" w:rsidP="009568A8">
      <w:pPr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17.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s Lietuvos teritorijoje metu apmokamos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ios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laidos:</w:t>
      </w:r>
    </w:p>
    <w:p w:rsidR="002A1E5D" w:rsidRPr="002A1E5D" w:rsidRDefault="002A1E5D" w:rsidP="009568A8">
      <w:pPr>
        <w:spacing w:after="0" w:line="240" w:lineRule="auto"/>
        <w:ind w:firstLine="851"/>
        <w:jc w:val="both"/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17.1. 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dienpinigiai pagal Lietuvos Respublikos Vyriausyb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s patvirtint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Maksimali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dienpinigi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dyd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ž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s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ra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šą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ir Dienpinigi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mok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jimo tvarkos apra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šą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, jeigu komandiruot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trunka ilgiau nei vien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s</w:t>
      </w:r>
      <w:r w:rsidRPr="002A1E5D">
        <w:rPr>
          <w:rFonts w:ascii="TimesLT" w:eastAsia="Times New Roman" w:hAnsi="TimesLT" w:cs="Times New Roman" w:hint="eastAsia"/>
          <w:b/>
          <w:bCs/>
          <w:color w:val="000000"/>
          <w:sz w:val="24"/>
          <w:szCs w:val="24"/>
          <w:shd w:val="clear" w:color="auto" w:fill="FFFFFF"/>
          <w:lang w:eastAsia="lt-LT"/>
        </w:rPr>
        <w:t> 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>darbo dien</w:t>
      </w:r>
      <w:r w:rsidRPr="002A1E5D">
        <w:rPr>
          <w:rFonts w:ascii="TimesLT" w:eastAsia="Times New Roman" w:hAnsi="TimesLT" w:cs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Pr="002A1E5D">
        <w:rPr>
          <w:rFonts w:ascii="TimesLT" w:eastAsia="Times New Roman" w:hAnsi="TimesLT" w:cs="Times New Roman"/>
          <w:color w:val="000000"/>
          <w:sz w:val="24"/>
          <w:szCs w:val="24"/>
          <w:shd w:val="clear" w:color="auto" w:fill="FFFFFF"/>
          <w:lang w:eastAsia="lt-LT"/>
        </w:rPr>
        <w:t xml:space="preserve">; </w:t>
      </w:r>
    </w:p>
    <w:p w:rsidR="009568A8" w:rsidRDefault="002A1E5D" w:rsidP="009568A8">
      <w:pPr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17.2. gyvenamojo ploto nuomos, kelion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laidos, dalyvio mokestis, automobilio laikymo stov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 aik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tel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se ir kitos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ir kitos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laidos, nustatytos Vyriausyb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komandiruo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lastRenderedPageBreak/>
        <w:t>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 taisykl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se, apmokamos tik pagal fakti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kai pateiktus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laidas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rodan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ius dokumentus (s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skaita fakt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ra,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laid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kvitas ar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ekis, mobiliojo ry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io priemon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mis apmok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tas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laidas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rodantis dokumentas).</w:t>
      </w:r>
    </w:p>
    <w:p w:rsidR="002A1E5D" w:rsidRPr="002A1E5D" w:rsidRDefault="002A1E5D" w:rsidP="009568A8">
      <w:pPr>
        <w:spacing w:after="0" w:line="240" w:lineRule="auto"/>
        <w:ind w:firstLine="851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18. Jeigu darbuotojas vyko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kvalifikacijos tobulinimo seminar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arba mokymus, darbuotojui, atsakingam už darbuotojų kvalifikaciją, pateikia kvalifikacijos pa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ym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jimo kopij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ar renginio program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.  Darbuotojas, gr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įžę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s, ne v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liau kaip kit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darbo dien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gimnazijos vyr. buhalteriui pateikia s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skait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fakt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.</w:t>
      </w:r>
    </w:p>
    <w:p w:rsidR="002A1E5D" w:rsidRPr="002A1E5D" w:rsidRDefault="002A1E5D" w:rsidP="00956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19. 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Už komandiruotę Lietuvos teritorijoje</w:t>
      </w:r>
      <w:r w:rsidRPr="002A1E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</w:t>
      </w:r>
      <w:r w:rsidRPr="002A1E5D">
        <w:rPr>
          <w:rFonts w:ascii="Times New Roman" w:eastAsia="Times New Roman" w:hAnsi="Times New Roman" w:cs="Times New Roman"/>
          <w:sz w:val="24"/>
          <w:szCs w:val="24"/>
          <w:lang w:eastAsia="lt-LT"/>
        </w:rPr>
        <w:t>arbuotojas atsiskaito aprašo 10 punkte nustatyta tvarka.</w:t>
      </w:r>
    </w:p>
    <w:p w:rsidR="009568A8" w:rsidRDefault="009568A8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IV SKYRIUS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 xml:space="preserve"> KOMANDIRUOTO DARBUOTOJO AUTOMOBILIO NAUDOJIMAS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KOMANDIRUOT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S TIKSLAMS</w:t>
      </w: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9568A8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 xml:space="preserve">20. Darbuotojas, kuris vyksta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savo transportu, pra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yme nurodo transporto priemon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mark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ę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model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valstybin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numer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, variklio darbin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. </w:t>
      </w:r>
    </w:p>
    <w:p w:rsidR="002A1E5D" w:rsidRPr="002A1E5D" w:rsidRDefault="002A1E5D" w:rsidP="009568A8">
      <w:pPr>
        <w:tabs>
          <w:tab w:val="left" w:pos="851"/>
        </w:tabs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  <w:t>21. Nuosavo automobilio kuro sunaudojimo norma apskai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č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iuojama 100 kilometr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(naudojamos formul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pagal kuro r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ūšį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: benzinui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N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k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= 6,6 √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h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; dyzelinui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N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k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= 4,6 √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h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; suskystintoms naftos dujoms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N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k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 xml:space="preserve">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= 7,9 √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h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, kur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N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k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 xml:space="preserve">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yra kontrolin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(bazin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) kuro s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naud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norma l/100 km,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V</w:t>
      </w:r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>h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vertAlign w:val="subscript"/>
          <w:lang w:eastAsia="lt-LT"/>
        </w:rPr>
        <w:t xml:space="preserve"> 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–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variklio darbinis 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ū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ris, litrui) degal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sunaudojim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pagal nuva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ž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iuotus kilometrus ir kain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pagal pridedam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degal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ų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į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sigijimo kvit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ą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. </w:t>
      </w:r>
    </w:p>
    <w:p w:rsidR="002A1E5D" w:rsidRPr="002A1E5D" w:rsidRDefault="009568A8" w:rsidP="009568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1E5D" w:rsidRPr="002A1E5D">
        <w:rPr>
          <w:rFonts w:ascii="Times New Roman" w:eastAsia="Times New Roman" w:hAnsi="Times New Roman" w:cs="Times New Roman"/>
          <w:sz w:val="24"/>
          <w:szCs w:val="24"/>
        </w:rPr>
        <w:t>Žiemos sezono metu nuo lapkričio 1 d. iki balandžio 1 d. automobilio kuro norma didinama 10 proc.</w:t>
      </w:r>
    </w:p>
    <w:p w:rsidR="002A1E5D" w:rsidRPr="002A1E5D" w:rsidRDefault="002A1E5D" w:rsidP="002A1E5D">
      <w:pPr>
        <w:tabs>
          <w:tab w:val="left" w:pos="720"/>
          <w:tab w:val="center" w:pos="4153"/>
          <w:tab w:val="right" w:pos="8306"/>
        </w:tabs>
        <w:spacing w:after="0" w:line="240" w:lineRule="auto"/>
        <w:ind w:firstLine="1296"/>
        <w:jc w:val="both"/>
        <w:rPr>
          <w:rFonts w:ascii="TimesLT" w:eastAsia="Times New Roman" w:hAnsi="TimesLT" w:cs="Times New Roman"/>
          <w:sz w:val="24"/>
          <w:szCs w:val="24"/>
          <w:lang w:val="en-GB" w:eastAsia="lt-LT"/>
        </w:rPr>
      </w:pPr>
      <w:r w:rsidRPr="002A1E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4"/>
          <w:lang w:eastAsia="lt-LT"/>
        </w:rPr>
      </w:pPr>
      <w:bookmarkStart w:id="1" w:name="part_80a1f9fab06f488b9ebbf2df86334cb0"/>
      <w:bookmarkEnd w:id="1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________________________</w:t>
      </w: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9568A8" w:rsidRDefault="009568A8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9568A8" w:rsidRDefault="009568A8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9568A8" w:rsidRDefault="009568A8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1C6BE5" w:rsidRDefault="001C6BE5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1C6BE5" w:rsidRPr="002A1E5D" w:rsidRDefault="001C6BE5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p w:rsidR="002A1E5D" w:rsidRPr="002A1E5D" w:rsidRDefault="002A1E5D" w:rsidP="009568A8">
      <w:pPr>
        <w:spacing w:after="0" w:line="240" w:lineRule="auto"/>
        <w:ind w:firstLine="6237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lastRenderedPageBreak/>
        <w:t xml:space="preserve">Alytaus </w:t>
      </w:r>
      <w:proofErr w:type="spellStart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šv.</w:t>
      </w:r>
      <w:proofErr w:type="spellEnd"/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Benedikto gimnazijos </w:t>
      </w:r>
    </w:p>
    <w:p w:rsidR="002A1E5D" w:rsidRPr="002A1E5D" w:rsidRDefault="002A1E5D" w:rsidP="009568A8">
      <w:pPr>
        <w:spacing w:after="0" w:line="240" w:lineRule="auto"/>
        <w:ind w:firstLine="6237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komandiruočių tvarkos aprašo </w:t>
      </w:r>
    </w:p>
    <w:p w:rsidR="002A1E5D" w:rsidRPr="002A1E5D" w:rsidRDefault="002A1E5D" w:rsidP="009568A8">
      <w:pPr>
        <w:spacing w:after="0" w:line="240" w:lineRule="auto"/>
        <w:ind w:firstLine="6237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1 priedas</w:t>
      </w:r>
    </w:p>
    <w:p w:rsidR="002A1E5D" w:rsidRPr="002A1E5D" w:rsidRDefault="002A1E5D" w:rsidP="002A1E5D">
      <w:pPr>
        <w:pBdr>
          <w:bottom w:val="single" w:sz="4" w:space="1" w:color="auto"/>
        </w:pBdr>
        <w:spacing w:after="0" w:line="240" w:lineRule="auto"/>
        <w:jc w:val="center"/>
        <w:rPr>
          <w:rFonts w:ascii="TimesLT" w:eastAsia="Times New Roman" w:hAnsi="TimesLT" w:cs="Times New Roman"/>
          <w:b/>
          <w:caps/>
          <w:sz w:val="24"/>
          <w:szCs w:val="24"/>
          <w:lang w:eastAsia="lt-LT"/>
        </w:rPr>
      </w:pPr>
    </w:p>
    <w:p w:rsidR="002A1E5D" w:rsidRDefault="002A1E5D" w:rsidP="002A1E5D">
      <w:pPr>
        <w:pBdr>
          <w:bottom w:val="single" w:sz="4" w:space="1" w:color="auto"/>
        </w:pBdr>
        <w:spacing w:after="0" w:line="240" w:lineRule="auto"/>
        <w:jc w:val="center"/>
        <w:rPr>
          <w:rFonts w:ascii="TimesLT" w:eastAsia="Times New Roman" w:hAnsi="TimesLT" w:cs="Times New Roman"/>
          <w:caps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caps/>
          <w:sz w:val="24"/>
          <w:szCs w:val="24"/>
          <w:lang w:eastAsia="lt-LT"/>
        </w:rPr>
        <w:t>(P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rašymo d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l komandiruot</w:t>
      </w:r>
      <w:r w:rsidRPr="002A1E5D">
        <w:rPr>
          <w:rFonts w:ascii="TimesLT" w:eastAsia="Times New Roman" w:hAnsi="TimesLT" w:cs="Times New Roman" w:hint="eastAsia"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s forma</w:t>
      </w:r>
      <w:r w:rsidRPr="002A1E5D">
        <w:rPr>
          <w:rFonts w:ascii="TimesLT" w:eastAsia="Times New Roman" w:hAnsi="TimesLT" w:cs="Times New Roman"/>
          <w:caps/>
          <w:sz w:val="24"/>
          <w:szCs w:val="24"/>
          <w:lang w:eastAsia="lt-LT"/>
        </w:rPr>
        <w:t>)</w:t>
      </w:r>
    </w:p>
    <w:p w:rsidR="00004372" w:rsidRPr="002A1E5D" w:rsidRDefault="00004372" w:rsidP="002A1E5D">
      <w:pPr>
        <w:pBdr>
          <w:bottom w:val="single" w:sz="4" w:space="1" w:color="auto"/>
        </w:pBdr>
        <w:spacing w:after="0" w:line="240" w:lineRule="auto"/>
        <w:jc w:val="center"/>
        <w:rPr>
          <w:rFonts w:ascii="TimesLT" w:eastAsia="Times New Roman" w:hAnsi="TimesLT" w:cs="Times New Roman"/>
          <w:caps/>
          <w:sz w:val="24"/>
          <w:szCs w:val="24"/>
          <w:lang w:eastAsia="lt-LT"/>
        </w:rPr>
      </w:pPr>
    </w:p>
    <w:p w:rsidR="002A1E5D" w:rsidRPr="002A1E5D" w:rsidRDefault="002A1E5D" w:rsidP="002A1E5D">
      <w:pPr>
        <w:pBdr>
          <w:bottom w:val="single" w:sz="4" w:space="1" w:color="auto"/>
        </w:pBdr>
        <w:spacing w:after="0" w:line="360" w:lineRule="auto"/>
        <w:jc w:val="center"/>
        <w:rPr>
          <w:rFonts w:ascii="TimesLT" w:eastAsia="Times New Roman" w:hAnsi="TimesLT" w:cs="Times New Roman"/>
          <w:b/>
          <w:caps/>
          <w:sz w:val="24"/>
          <w:szCs w:val="24"/>
          <w:lang w:eastAsia="lt-LT"/>
        </w:rPr>
      </w:pPr>
    </w:p>
    <w:p w:rsidR="002A1E5D" w:rsidRPr="002A1E5D" w:rsidRDefault="002A1E5D" w:rsidP="002A1E5D">
      <w:pPr>
        <w:pBdr>
          <w:top w:val="single" w:sz="4" w:space="1" w:color="auto"/>
        </w:pBdr>
        <w:spacing w:after="0" w:line="360" w:lineRule="auto"/>
        <w:jc w:val="center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(vykstančio į komandiruotę asmens pareigos, vardas pavardė)</w:t>
      </w:r>
    </w:p>
    <w:p w:rsidR="002A1E5D" w:rsidRPr="002A1E5D" w:rsidRDefault="002A1E5D" w:rsidP="002A1E5D">
      <w:pPr>
        <w:pBdr>
          <w:top w:val="single" w:sz="4" w:space="1" w:color="auto"/>
        </w:pBdr>
        <w:spacing w:after="0" w:line="360" w:lineRule="auto"/>
        <w:jc w:val="center"/>
        <w:rPr>
          <w:rFonts w:ascii="TimesLT" w:eastAsia="Times New Roman" w:hAnsi="TimesLT" w:cs="Times New Roman"/>
          <w:i/>
          <w:sz w:val="24"/>
          <w:szCs w:val="24"/>
          <w:lang w:eastAsia="lt-LT"/>
        </w:rPr>
      </w:pPr>
    </w:p>
    <w:p w:rsidR="002A1E5D" w:rsidRPr="002A1E5D" w:rsidRDefault="002A1E5D" w:rsidP="002A1E5D">
      <w:pPr>
        <w:spacing w:after="0" w:line="360" w:lineRule="auto"/>
        <w:jc w:val="center"/>
        <w:rPr>
          <w:rFonts w:ascii="TimesLT" w:eastAsia="Times New Roman" w:hAnsi="TimesLT" w:cs="Times New Roman"/>
          <w:b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PRA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Š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YMAS D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L KOMANDIRUOT</w:t>
      </w:r>
      <w:r w:rsidRPr="002A1E5D">
        <w:rPr>
          <w:rFonts w:ascii="TimesLT" w:eastAsia="Times New Roman" w:hAnsi="TimesLT" w:cs="Times New Roman" w:hint="eastAsia"/>
          <w:b/>
          <w:sz w:val="24"/>
          <w:szCs w:val="24"/>
          <w:lang w:eastAsia="lt-LT"/>
        </w:rPr>
        <w:t>Ė</w:t>
      </w:r>
      <w:r w:rsidRPr="002A1E5D">
        <w:rPr>
          <w:rFonts w:ascii="TimesLT" w:eastAsia="Times New Roman" w:hAnsi="TimesLT" w:cs="Times New Roman"/>
          <w:b/>
          <w:sz w:val="24"/>
          <w:szCs w:val="24"/>
          <w:lang w:eastAsia="lt-LT"/>
        </w:rPr>
        <w:t>S</w:t>
      </w:r>
    </w:p>
    <w:p w:rsid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216283"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 xml:space="preserve"> </w:t>
      </w:r>
      <w:r w:rsidR="00004372" w:rsidRPr="00216283"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 xml:space="preserve">  </w:t>
      </w:r>
      <w:r w:rsidR="00216283" w:rsidRPr="00216283"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 xml:space="preserve">        </w:t>
      </w:r>
      <w:r w:rsidR="00004372" w:rsidRPr="00216283"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 xml:space="preserve">  </w:t>
      </w:r>
      <w:r w:rsidR="00216283" w:rsidRPr="00216283"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 xml:space="preserve">        </w:t>
      </w:r>
      <w:r w:rsidR="00216283"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 xml:space="preserve">     </w:t>
      </w: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Nr.</w:t>
      </w:r>
    </w:p>
    <w:p w:rsidR="00216283" w:rsidRPr="00216283" w:rsidRDefault="00216283" w:rsidP="002A1E5D">
      <w:pPr>
        <w:spacing w:after="0" w:line="240" w:lineRule="auto"/>
        <w:jc w:val="center"/>
        <w:rPr>
          <w:rFonts w:ascii="TimesLT" w:eastAsia="Times New Roman" w:hAnsi="TimesLT" w:cs="Times New Roman"/>
          <w:sz w:val="16"/>
          <w:szCs w:val="16"/>
          <w:lang w:eastAsia="lt-LT"/>
        </w:rPr>
      </w:pPr>
      <w:r w:rsidRPr="00216283">
        <w:rPr>
          <w:rFonts w:ascii="TimesLT" w:eastAsia="Times New Roman" w:hAnsi="TimesLT" w:cs="Times New Roman"/>
          <w:sz w:val="16"/>
          <w:szCs w:val="16"/>
          <w:lang w:eastAsia="lt-LT"/>
        </w:rPr>
        <w:t>(data)</w:t>
      </w:r>
    </w:p>
    <w:p w:rsidR="002A1E5D" w:rsidRPr="002A1E5D" w:rsidRDefault="002A1E5D" w:rsidP="002A1E5D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4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>Alytus</w:t>
      </w:r>
    </w:p>
    <w:p w:rsidR="002A1E5D" w:rsidRPr="002A1E5D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4"/>
          <w:lang w:eastAsia="lt-LT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3088"/>
        <w:gridCol w:w="3088"/>
      </w:tblGrid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1.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Komandiruotės tikslas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2.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 Komandiruot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s dalyviai 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(kai kartu vyksta kiti gimnazijos darbuotojai)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3.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 Komandiruot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s laikas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1E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1E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4.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 Komandiruot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s vieta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E5D" w:rsidRPr="002A1E5D" w:rsidRDefault="002A1E5D" w:rsidP="002A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1E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</w:t>
            </w:r>
          </w:p>
          <w:p w:rsidR="002A1E5D" w:rsidRPr="002A1E5D" w:rsidRDefault="002A1E5D" w:rsidP="002A1E5D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  <w:r w:rsidRPr="002A1E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Organizacija</w:t>
            </w: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D266F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5.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 Komandiruot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s i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š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laidos </w:t>
            </w: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(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kelion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s, kvalifikacijos k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limo, automobilio stov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jimo aik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š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tel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s, dienpinigi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ų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 xml:space="preserve"> ir kt., jeigu 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ž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inomi, i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š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laid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ų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 xml:space="preserve"> dyd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ž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 xml:space="preserve">iai, juos 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į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ra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š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yti</w:t>
            </w: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E5D" w:rsidRPr="002A1E5D" w:rsidRDefault="002A1E5D" w:rsidP="002A1E5D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>6.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 Komandiruot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je b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ū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tos poilsio ar 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š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ven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č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i</w:t>
            </w:r>
            <w:r w:rsidRPr="002A1E5D">
              <w:rPr>
                <w:rFonts w:ascii="TimesLT" w:eastAsia="Times New Roman" w:hAnsi="TimesLT" w:cs="Times New Roman" w:hint="eastAsia"/>
                <w:b/>
                <w:sz w:val="24"/>
                <w:szCs w:val="24"/>
                <w:lang w:eastAsia="lt-LT"/>
              </w:rPr>
              <w:t>ų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 xml:space="preserve"> dienos 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(jeigu komandiruot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ė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s laiku j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ų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 xml:space="preserve"> yra)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E5D" w:rsidRPr="002A1E5D" w:rsidRDefault="002A1E5D" w:rsidP="002A1E5D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  <w:t xml:space="preserve">7. </w:t>
            </w:r>
            <w:r w:rsidRPr="002A1E5D"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  <w:t>Transportas</w:t>
            </w:r>
          </w:p>
          <w:p w:rsidR="002A1E5D" w:rsidRPr="002A1E5D" w:rsidRDefault="002A1E5D" w:rsidP="002A1E5D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(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į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ra</w:t>
            </w:r>
            <w:r w:rsidRPr="002A1E5D">
              <w:rPr>
                <w:rFonts w:ascii="TimesLT" w:eastAsia="Times New Roman" w:hAnsi="TimesLT" w:cs="Times New Roman" w:hint="eastAsia"/>
                <w:i/>
                <w:sz w:val="24"/>
                <w:szCs w:val="24"/>
                <w:lang w:eastAsia="lt-LT"/>
              </w:rPr>
              <w:t>š</w:t>
            </w:r>
            <w:r w:rsidRPr="002A1E5D">
              <w:rPr>
                <w:rFonts w:ascii="TimesLT" w:eastAsia="Times New Roman" w:hAnsi="TimesLT" w:cs="Times New Roman"/>
                <w:i/>
                <w:sz w:val="24"/>
                <w:szCs w:val="24"/>
                <w:lang w:eastAsia="lt-LT"/>
              </w:rPr>
              <w:t>yti, kokiu transportu ketinama vykti į komandiruotę: tarnybiniu, viešuoju, asmeniniu). Jeigu vykstama tarnybiniu transportu, nurodyti, ar reikės vairuotojo. Jeigu vykstama komandiruoto darbuotojo transportu, nurodyti transporto markę, modelį, valstybinį numerį ir variklio darbinį tūrį.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4"/>
                <w:lang w:eastAsia="lt-LT"/>
              </w:rPr>
            </w:pPr>
          </w:p>
        </w:tc>
      </w:tr>
      <w:tr w:rsidR="002A1E5D" w:rsidRPr="002A1E5D" w:rsidTr="0092612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E5D" w:rsidRPr="002A1E5D" w:rsidRDefault="002A1E5D" w:rsidP="002A1E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A1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D40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Vadavimas komandiruotės metu</w:t>
            </w:r>
            <w:r w:rsidRPr="00D40C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D40CC3">
              <w:rPr>
                <w:rFonts w:ascii="Times New Roman" w:eastAsia="Calibri" w:hAnsi="Times New Roman" w:cs="Times New Roman"/>
                <w:sz w:val="24"/>
                <w:szCs w:val="24"/>
              </w:rPr>
              <w:t>(reikalingas/nereikalingas). Jeigu reikalingas, nurodyti, kas vaduos</w:t>
            </w:r>
            <w:r w:rsidR="00D40C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E5D" w:rsidRPr="002A1E5D" w:rsidRDefault="002A1E5D" w:rsidP="002A1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40CC3" w:rsidRDefault="00D40CC3" w:rsidP="00D40CC3">
      <w:pPr>
        <w:tabs>
          <w:tab w:val="left" w:pos="2552"/>
        </w:tabs>
        <w:spacing w:after="0" w:line="360" w:lineRule="auto"/>
        <w:jc w:val="both"/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</w:pPr>
    </w:p>
    <w:p w:rsidR="002A1E5D" w:rsidRPr="00D40CC3" w:rsidRDefault="00D40CC3" w:rsidP="00D40CC3">
      <w:pPr>
        <w:tabs>
          <w:tab w:val="left" w:pos="2552"/>
        </w:tabs>
        <w:spacing w:after="0" w:line="360" w:lineRule="auto"/>
        <w:jc w:val="both"/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</w:pPr>
      <w:r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ab/>
      </w:r>
      <w:r w:rsidR="002A1E5D" w:rsidRPr="002A1E5D">
        <w:rPr>
          <w:rFonts w:ascii="TimesLT" w:eastAsia="Times New Roman" w:hAnsi="TimesLT" w:cs="Times New Roman"/>
          <w:sz w:val="24"/>
          <w:szCs w:val="24"/>
          <w:lang w:eastAsia="lt-LT"/>
        </w:rPr>
        <w:tab/>
      </w:r>
      <w:r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             </w:t>
      </w:r>
      <w:r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ab/>
      </w:r>
      <w:r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ab/>
      </w:r>
      <w:r>
        <w:rPr>
          <w:rFonts w:ascii="TimesLT" w:eastAsia="Times New Roman" w:hAnsi="TimesLT" w:cs="Times New Roman"/>
          <w:sz w:val="24"/>
          <w:szCs w:val="24"/>
          <w:lang w:eastAsia="lt-LT"/>
        </w:rPr>
        <w:t xml:space="preserve">              </w:t>
      </w:r>
      <w:r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ab/>
      </w:r>
      <w:r>
        <w:rPr>
          <w:rFonts w:ascii="TimesLT" w:eastAsia="Times New Roman" w:hAnsi="TimesLT" w:cs="Times New Roman"/>
          <w:sz w:val="24"/>
          <w:szCs w:val="24"/>
          <w:u w:val="single"/>
          <w:lang w:eastAsia="lt-LT"/>
        </w:rPr>
        <w:tab/>
      </w:r>
    </w:p>
    <w:p w:rsidR="002A1E5D" w:rsidRPr="00D40CC3" w:rsidRDefault="002A1E5D" w:rsidP="002A1E5D">
      <w:pPr>
        <w:spacing w:after="0" w:line="240" w:lineRule="auto"/>
        <w:jc w:val="both"/>
        <w:rPr>
          <w:rFonts w:ascii="TimesLT" w:eastAsia="Times New Roman" w:hAnsi="TimesLT" w:cs="Times New Roman"/>
          <w:sz w:val="20"/>
          <w:szCs w:val="20"/>
          <w:lang w:eastAsia="lt-LT"/>
        </w:rPr>
      </w:pPr>
      <w:r w:rsidRPr="002A1E5D">
        <w:rPr>
          <w:rFonts w:ascii="TimesLT" w:eastAsia="Times New Roman" w:hAnsi="TimesLT" w:cs="Times New Roman"/>
          <w:sz w:val="24"/>
          <w:szCs w:val="24"/>
          <w:lang w:eastAsia="lt-LT"/>
        </w:rPr>
        <w:t xml:space="preserve"> </w:t>
      </w:r>
      <w:r w:rsidRPr="00D40CC3">
        <w:rPr>
          <w:rFonts w:ascii="TimesLT" w:eastAsia="Times New Roman" w:hAnsi="TimesLT" w:cs="Times New Roman"/>
          <w:sz w:val="20"/>
          <w:szCs w:val="20"/>
          <w:lang w:eastAsia="lt-LT"/>
        </w:rPr>
        <w:t>(Pareig</w:t>
      </w:r>
      <w:r w:rsidRPr="00D40CC3">
        <w:rPr>
          <w:rFonts w:ascii="TimesLT" w:eastAsia="Times New Roman" w:hAnsi="TimesLT" w:cs="Times New Roman" w:hint="eastAsia"/>
          <w:sz w:val="20"/>
          <w:szCs w:val="20"/>
          <w:lang w:eastAsia="lt-LT"/>
        </w:rPr>
        <w:t>ų</w:t>
      </w:r>
      <w:r w:rsidRPr="00D40CC3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pavadinimas)                                                      (Para</w:t>
      </w:r>
      <w:r w:rsidRPr="00D40CC3">
        <w:rPr>
          <w:rFonts w:ascii="TimesLT" w:eastAsia="Times New Roman" w:hAnsi="TimesLT" w:cs="Times New Roman" w:hint="eastAsia"/>
          <w:sz w:val="20"/>
          <w:szCs w:val="20"/>
          <w:lang w:eastAsia="lt-LT"/>
        </w:rPr>
        <w:t>š</w:t>
      </w:r>
      <w:r w:rsidRPr="00D40CC3">
        <w:rPr>
          <w:rFonts w:ascii="TimesLT" w:eastAsia="Times New Roman" w:hAnsi="TimesLT" w:cs="Times New Roman"/>
          <w:sz w:val="20"/>
          <w:szCs w:val="20"/>
          <w:lang w:eastAsia="lt-LT"/>
        </w:rPr>
        <w:t>as)</w:t>
      </w:r>
      <w:r w:rsidR="00D40CC3" w:rsidRPr="00D40CC3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       </w:t>
      </w:r>
      <w:r w:rsidRPr="00D40CC3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</w:t>
      </w:r>
      <w:r w:rsidR="00D40CC3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                </w:t>
      </w:r>
      <w:r w:rsidRPr="00D40CC3">
        <w:rPr>
          <w:rFonts w:ascii="TimesLT" w:eastAsia="Times New Roman" w:hAnsi="TimesLT" w:cs="Times New Roman"/>
          <w:sz w:val="20"/>
          <w:szCs w:val="20"/>
          <w:lang w:eastAsia="lt-LT"/>
        </w:rPr>
        <w:t>(Vardas ir pavard</w:t>
      </w:r>
      <w:r w:rsidRPr="00D40CC3">
        <w:rPr>
          <w:rFonts w:ascii="TimesLT" w:eastAsia="Times New Roman" w:hAnsi="TimesLT" w:cs="Times New Roman" w:hint="eastAsia"/>
          <w:sz w:val="20"/>
          <w:szCs w:val="20"/>
          <w:lang w:eastAsia="lt-LT"/>
        </w:rPr>
        <w:t>ė</w:t>
      </w:r>
      <w:r w:rsidRPr="00D40CC3">
        <w:rPr>
          <w:rFonts w:ascii="TimesLT" w:eastAsia="Times New Roman" w:hAnsi="TimesLT" w:cs="Times New Roman"/>
          <w:sz w:val="20"/>
          <w:szCs w:val="20"/>
          <w:lang w:eastAsia="lt-LT"/>
        </w:rPr>
        <w:t>)</w:t>
      </w:r>
    </w:p>
    <w:sectPr w:rsidR="002A1E5D" w:rsidRPr="00D40CC3" w:rsidSect="001478B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5D"/>
    <w:rsid w:val="00004372"/>
    <w:rsid w:val="000614EB"/>
    <w:rsid w:val="000A01A5"/>
    <w:rsid w:val="0011115B"/>
    <w:rsid w:val="001478B9"/>
    <w:rsid w:val="00175FEC"/>
    <w:rsid w:val="001C6BE5"/>
    <w:rsid w:val="00216283"/>
    <w:rsid w:val="002A1E5D"/>
    <w:rsid w:val="002D266F"/>
    <w:rsid w:val="00681076"/>
    <w:rsid w:val="007020F5"/>
    <w:rsid w:val="007F3C4A"/>
    <w:rsid w:val="009568A8"/>
    <w:rsid w:val="00985ED0"/>
    <w:rsid w:val="00AE2B8C"/>
    <w:rsid w:val="00B049FE"/>
    <w:rsid w:val="00B75E0F"/>
    <w:rsid w:val="00D37705"/>
    <w:rsid w:val="00D40CC3"/>
    <w:rsid w:val="00D950F2"/>
    <w:rsid w:val="00E543EE"/>
    <w:rsid w:val="00E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46F9-C56B-4FC9-B4EB-72C920E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1E5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A1E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2A1E5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2454-AD8B-4D77-AC07-40DA81AC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6224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15</cp:revision>
  <cp:lastPrinted>2020-01-28T12:37:00Z</cp:lastPrinted>
  <dcterms:created xsi:type="dcterms:W3CDTF">2020-01-09T09:22:00Z</dcterms:created>
  <dcterms:modified xsi:type="dcterms:W3CDTF">2020-02-04T10:59:00Z</dcterms:modified>
</cp:coreProperties>
</file>